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2B31" w:rsidR="00652B31" w:rsidP="00652B31" w:rsidRDefault="00652B31" w14:paraId="0500B0BC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Job Purpose (Role Summary)</w:t>
      </w:r>
    </w:p>
    <w:p w:rsidRPr="00652B31" w:rsidR="00652B31" w:rsidP="00652B31" w:rsidRDefault="00652B31" w14:paraId="0688CA15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deliver frontline aviation security operations at Birmingham Airport, ensuring compliance with the National Aviation Security Programme (NASP), CAA regulations and local operating procedures.</w:t>
      </w:r>
    </w:p>
    <w:p w:rsidRPr="00652B31" w:rsidR="00652B31" w:rsidP="00652B31" w:rsidRDefault="00652B31" w14:paraId="48BD3A6E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The role requires the consistent application of defined security procedures, sound judgement in routine and non-routine situations, and professional interaction with passengers and colleagues to ensure safety, security, and an efficient passenger experience within a 24/7 operational environment.</w:t>
      </w:r>
    </w:p>
    <w:p w:rsidRPr="00652B31" w:rsidR="00652B31" w:rsidP="00652B31" w:rsidRDefault="00652B31" w14:paraId="1E776DA6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We recruit for attitude, potential and behaviours. Successful candidates will receive comprehensive training to develop the technical skills and knowledge required to perform the role.</w:t>
      </w:r>
    </w:p>
    <w:p w:rsidRPr="00652B31" w:rsidR="00652B31" w:rsidP="00652B31" w:rsidRDefault="00652B31" w14:paraId="759EA94D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Why Join Us (Employee Value Proposition)</w:t>
      </w:r>
    </w:p>
    <w:p w:rsidRPr="00652B31" w:rsidR="00652B31" w:rsidP="00652B31" w:rsidRDefault="00652B31" w14:paraId="62D1DA6B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At Birmingham Airport, we are committed to supporting our people and recognising their contribution. As a Security Officer, you will benefit from:</w:t>
      </w:r>
    </w:p>
    <w:p w:rsidRPr="00652B31" w:rsidR="00652B31" w:rsidP="792039E7" w:rsidRDefault="00652B31" w14:paraId="27B526FF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Competitive salary </w:t>
      </w: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with </w:t>
      </w:r>
      <w:r w:rsidRPr="792039E7" w:rsidR="00652B31">
        <w:rPr>
          <w:rFonts w:ascii="Segoe UI" w:hAnsi="Segoe UI" w:eastAsia="Times New Roman" w:cs="Segoe UI"/>
          <w:b w:val="1"/>
          <w:bCs w:val="1"/>
          <w:sz w:val="21"/>
          <w:szCs w:val="21"/>
          <w:lang w:eastAsia="en-GB"/>
        </w:rPr>
        <w:t>annual bonus scheme</w:t>
      </w:r>
      <w:r w:rsidRPr="792039E7" w:rsidR="00652B31">
        <w:rPr>
          <w:rFonts w:ascii="Segoe UI" w:hAnsi="Segoe UI" w:eastAsia="Times New Roman" w:cs="Segoe UI"/>
          <w:sz w:val="21"/>
          <w:szCs w:val="21"/>
          <w:lang w:eastAsia="en-GB"/>
        </w:rPr>
        <w:t xml:space="preserve"> (subject to company performance)</w:t>
      </w:r>
    </w:p>
    <w:p w:rsidRPr="00652B31" w:rsidR="00652B31" w:rsidP="00652B31" w:rsidRDefault="00652B31" w14:paraId="6BA5BC3B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Excellent pension scheme</w:t>
      </w:r>
    </w:p>
    <w:p w:rsidRPr="00652B31" w:rsidR="00652B31" w:rsidP="00652B31" w:rsidRDefault="00652B31" w14:paraId="50331B18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Employee Assistance Programme (EAP)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for wellbeing support</w:t>
      </w:r>
    </w:p>
    <w:p w:rsidRPr="00652B31" w:rsidR="00652B31" w:rsidP="00652B31" w:rsidRDefault="00652B31" w14:paraId="53A344B4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Cash Health Plan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to support everyday healthcare costs</w:t>
      </w:r>
    </w:p>
    <w:p w:rsidRPr="00652B31" w:rsidR="00652B31" w:rsidP="00652B31" w:rsidRDefault="00652B31" w14:paraId="398F9731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Free on-site parking</w:t>
      </w:r>
    </w:p>
    <w:p w:rsidRPr="00652B31" w:rsidR="00652B31" w:rsidP="00652B31" w:rsidRDefault="00652B31" w14:paraId="54A7F88F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Access to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airport retail and food discounts</w:t>
      </w:r>
    </w:p>
    <w:p w:rsidRPr="00652B31" w:rsidR="00652B31" w:rsidP="00652B31" w:rsidRDefault="00652B31" w14:paraId="4AF763E9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Structured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 xml:space="preserve">training and </w:t>
      </w:r>
      <w:commentRangeStart w:id="1"/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development</w:t>
      </w:r>
      <w:commentRangeEnd w:id="1"/>
      <w:r w:rsidR="0015026F">
        <w:rPr>
          <w:rStyle w:val="CommentReference"/>
        </w:rPr>
        <w:commentReference w:id="1"/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, with clear opportunities to build a long-term career</w:t>
      </w:r>
    </w:p>
    <w:p w:rsidRPr="00652B31" w:rsidR="00652B31" w:rsidP="00652B31" w:rsidRDefault="00652B31" w14:paraId="0FC0B2F2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A supportive team environment in a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dynamic, purpose-driven setting</w:t>
      </w:r>
    </w:p>
    <w:p w:rsidRPr="00652B31" w:rsidR="00652B31" w:rsidP="00652B31" w:rsidRDefault="00652B31" w14:paraId="30BB25B3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Key Responsibilities (Accountabilities)</w:t>
      </w:r>
    </w:p>
    <w:p w:rsidRPr="00652B31" w:rsidR="00652B31" w:rsidP="00652B31" w:rsidRDefault="00652B31" w14:paraId="16A20DFC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1. Security Operations &amp; Compliance</w:t>
      </w:r>
    </w:p>
    <w:p w:rsidRPr="00652B31" w:rsidR="00652B31" w:rsidP="00652B31" w:rsidRDefault="00652B31" w14:paraId="61FF3ABC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Control access to restricted and operational areas, ensuring compliance with authorisation requirements</w:t>
      </w:r>
    </w:p>
    <w:p w:rsidRPr="00652B31" w:rsidR="00652B31" w:rsidP="00652B31" w:rsidRDefault="00652B31" w14:paraId="177D355C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Conduct security screening activities including ID checks, boarding card checks, physical searches and inspection of items, in line with CAA standards and local procedures</w:t>
      </w:r>
    </w:p>
    <w:p w:rsidRPr="00652B31" w:rsidR="00652B31" w:rsidP="00652B31" w:rsidRDefault="00652B31" w14:paraId="3974D5F3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Operate security screening equipment in accordance with training and certification</w:t>
      </w:r>
    </w:p>
    <w:p w:rsidRPr="00652B31" w:rsidR="00652B31" w:rsidP="00652B31" w:rsidRDefault="00652B31" w14:paraId="5240A8B6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Maintain continuous vigilance and attention to detail to identify prohibited items, irregularities or suspicious behaviour</w:t>
      </w:r>
    </w:p>
    <w:p w:rsidRPr="00652B31" w:rsidR="00652B31" w:rsidP="00652B31" w:rsidRDefault="00652B31" w14:paraId="15953B5E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Apply security rules consistently and escalate concerns appropriately in accordance with procedures</w:t>
      </w:r>
    </w:p>
    <w:p w:rsidRPr="00652B31" w:rsidR="00652B31" w:rsidP="00652B31" w:rsidRDefault="00652B31" w14:paraId="1913322F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Meet required compliance, audit and performance standards set by the CAA and Security Management</w:t>
      </w:r>
    </w:p>
    <w:p w:rsidRPr="00652B31" w:rsidR="00652B31" w:rsidP="00652B31" w:rsidRDefault="00652B31" w14:paraId="0A728FE8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2. Decision-Making &amp; Judgement</w:t>
      </w:r>
    </w:p>
    <w:p w:rsidRPr="00652B31" w:rsidR="00652B31" w:rsidP="00652B31" w:rsidRDefault="00652B31" w14:paraId="68076549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Make timely, appropriate decisions within defined procedures to balance safety, security and operational flow</w:t>
      </w:r>
    </w:p>
    <w:p w:rsidRPr="00652B31" w:rsidR="00652B31" w:rsidP="792039E7" w:rsidRDefault="00652B31" w14:paraId="7EC58F96" w14:textId="2E49C1A6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Exercise </w:t>
      </w: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judgement</w:t>
      </w:r>
      <w:r w:rsidRPr="792039E7" w:rsidR="00652B31">
        <w:rPr>
          <w:rFonts w:ascii="Segoe UI" w:hAnsi="Segoe UI" w:eastAsia="Times New Roman" w:cs="Segoe UI"/>
          <w:sz w:val="21"/>
          <w:szCs w:val="21"/>
          <w:lang w:eastAsia="en-GB"/>
        </w:rPr>
        <w:t xml:space="preserve"> </w:t>
      </w:r>
      <w:r w:rsidRPr="792039E7" w:rsidR="51320A45">
        <w:rPr>
          <w:rFonts w:ascii="Segoe UI" w:hAnsi="Segoe UI" w:eastAsia="Times New Roman" w:cs="Segoe UI"/>
          <w:sz w:val="21"/>
          <w:szCs w:val="21"/>
          <w:lang w:eastAsia="en-GB"/>
        </w:rPr>
        <w:t xml:space="preserve">within regulation and defined processes </w:t>
      </w:r>
      <w:r w:rsidRPr="792039E7" w:rsidR="00652B31">
        <w:rPr>
          <w:rFonts w:ascii="Segoe UI" w:hAnsi="Segoe UI" w:eastAsia="Times New Roman" w:cs="Segoe UI"/>
          <w:sz w:val="21"/>
          <w:szCs w:val="21"/>
          <w:lang w:eastAsia="en-GB"/>
        </w:rPr>
        <w:t xml:space="preserve">when interpreting screening outcomes, </w:t>
      </w:r>
      <w:r w:rsidRPr="792039E7" w:rsidR="00652B31">
        <w:rPr>
          <w:rFonts w:ascii="Segoe UI" w:hAnsi="Segoe UI" w:eastAsia="Times New Roman" w:cs="Segoe UI"/>
          <w:sz w:val="21"/>
          <w:szCs w:val="21"/>
          <w:lang w:eastAsia="en-GB"/>
        </w:rPr>
        <w:t>determining</w:t>
      </w:r>
      <w:r w:rsidRPr="792039E7" w:rsidR="00652B31">
        <w:rPr>
          <w:rFonts w:ascii="Segoe UI" w:hAnsi="Segoe UI" w:eastAsia="Times New Roman" w:cs="Segoe UI"/>
          <w:sz w:val="21"/>
          <w:szCs w:val="21"/>
          <w:lang w:eastAsia="en-GB"/>
        </w:rPr>
        <w:t xml:space="preserve"> escalation, and responding to passenger behaviour</w:t>
      </w:r>
    </w:p>
    <w:p w:rsidRPr="00652B31" w:rsidR="00652B31" w:rsidP="00652B31" w:rsidRDefault="00652B31" w14:paraId="7C22672C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Refer non-routine, unclear or higher-risk situations to supervisors in line with escalation protocols</w:t>
      </w:r>
    </w:p>
    <w:p w:rsidRPr="00652B31" w:rsidR="00652B31" w:rsidP="00652B31" w:rsidRDefault="00652B31" w14:paraId="0FB91B39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3. Customer &amp; Passenger Interaction</w:t>
      </w:r>
    </w:p>
    <w:p w:rsidRPr="00652B31" w:rsidR="00652B31" w:rsidP="00652B31" w:rsidRDefault="00652B31" w14:paraId="4B560E4E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Communicate clearly, calmly and professionally with passengers to provide instructions, explanations and reassurance</w:t>
      </w:r>
    </w:p>
    <w:p w:rsidRPr="00652B31" w:rsidR="00652B31" w:rsidP="00652B31" w:rsidRDefault="00652B31" w14:paraId="3F6FB3CE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Demonstrate empathy and interpersonal effectiveness when dealing with anxious, distressed or challenging passengers</w:t>
      </w:r>
    </w:p>
    <w:p w:rsidRPr="00652B31" w:rsidR="00652B31" w:rsidP="00652B31" w:rsidRDefault="00652B31" w14:paraId="3B51CE23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Apply security rules firmly but respectfully, using communication skills to gain cooperation and reduce conflict</w:t>
      </w:r>
    </w:p>
    <w:p w:rsidRPr="00652B31" w:rsidR="00652B31" w:rsidP="00652B31" w:rsidRDefault="00652B31" w14:paraId="4C5DE88F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proofErr w:type="gramStart"/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Act as a professional representative of Birmingham Airport at all times</w:t>
      </w:r>
      <w:proofErr w:type="gramEnd"/>
    </w:p>
    <w:p w:rsidRPr="00652B31" w:rsidR="00652B31" w:rsidP="00652B31" w:rsidRDefault="00652B31" w14:paraId="70A4991C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4. Teamwork &amp; Collaboration</w:t>
      </w:r>
    </w:p>
    <w:p w:rsidRPr="00652B31" w:rsidR="00652B31" w:rsidP="00652B31" w:rsidRDefault="00652B31" w14:paraId="7592C426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Work cooperatively with colleagues to maintain lane efficiency, fairness and consistent security standards</w:t>
      </w:r>
    </w:p>
    <w:p w:rsidRPr="00652B31" w:rsidR="00652B31" w:rsidP="00652B31" w:rsidRDefault="00652B31" w14:paraId="1A7BE51C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Support team members proactively, sharing tasks and responding flexibly to operational demands</w:t>
      </w:r>
    </w:p>
    <w:p w:rsidRPr="00652B31" w:rsidR="00652B31" w:rsidP="00652B31" w:rsidRDefault="00652B31" w14:paraId="1E112E07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Contribute to a positive, inclusive and respectful team environment</w:t>
      </w:r>
    </w:p>
    <w:p w:rsidRPr="00652B31" w:rsidR="00652B31" w:rsidP="00652B31" w:rsidRDefault="00652B31" w14:paraId="18A2F119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5. Incident Response &amp; Reporting</w:t>
      </w:r>
    </w:p>
    <w:p w:rsidRPr="00652B31" w:rsidR="00652B31" w:rsidP="00652B31" w:rsidRDefault="00652B31" w14:paraId="3E081C1B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Respond to emergency situations and security incidents in line with agreed procedures</w:t>
      </w:r>
    </w:p>
    <w:p w:rsidRPr="00652B31" w:rsidR="00652B31" w:rsidP="792039E7" w:rsidRDefault="00652B31" w14:paraId="582B1159" w14:textId="77777777">
      <w:pPr>
        <w:numPr>
          <w:ilvl w:val="0"/>
          <w:numId w:val="6"/>
        </w:num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Undertake escort duties as </w:t>
      </w:r>
      <w:r w:rsidRPr="792039E7" w:rsidR="00652B31">
        <w:rPr>
          <w:rFonts w:ascii="Segoe UI" w:hAnsi="Segoe UI" w:eastAsia="Times New Roman" w:cs="Segoe UI"/>
          <w:sz w:val="21"/>
          <w:szCs w:val="21"/>
          <w:lang w:eastAsia="en-GB"/>
        </w:rPr>
        <w:t>required</w:t>
      </w:r>
    </w:p>
    <w:p w:rsidRPr="00652B31" w:rsidR="00652B31" w:rsidP="00652B31" w:rsidRDefault="00652B31" w14:paraId="07455F7F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Maintain accurate written and verbal records of incidents, actions taken and decisions made</w:t>
      </w:r>
    </w:p>
    <w:p w:rsidRPr="00652B31" w:rsidR="00652B31" w:rsidP="00652B31" w:rsidRDefault="00652B31" w14:paraId="7B6F0307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 xml:space="preserve">6. Learning, Compliance &amp; </w:t>
      </w:r>
      <w:proofErr w:type="spellStart"/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Self Management</w:t>
      </w:r>
      <w:proofErr w:type="spellEnd"/>
    </w:p>
    <w:p w:rsidRPr="00652B31" w:rsidR="00652B31" w:rsidP="0432DC65" w:rsidRDefault="00652B31" w14:paraId="6CD423BE" w14:textId="2DE2BBDC">
      <w:pPr>
        <w:numPr>
          <w:ilvl w:val="0"/>
          <w:numId w:val="7"/>
        </w:num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Complete all mandatory CAA, </w:t>
      </w:r>
      <w:r w:rsidRPr="00652B31" w:rsidR="47F717A7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S</w:t>
      </w: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ecurity</w:t>
      </w:r>
      <w:r w:rsidRPr="00652B31" w:rsidR="4818D48C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, IT</w:t>
      </w:r>
      <w:r w:rsidRPr="00652B31" w:rsid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and Health &amp; Safety training within required timescales</w:t>
      </w:r>
    </w:p>
    <w:p w:rsidRPr="00652B31" w:rsidR="00652B31" w:rsidP="00652B31" w:rsidRDefault="00652B31" w14:paraId="216C2823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Maintain required certification and competence standards following training</w:t>
      </w:r>
    </w:p>
    <w:p w:rsidRPr="00652B31" w:rsidR="00652B31" w:rsidP="00652B31" w:rsidRDefault="00652B31" w14:paraId="4D4C80C9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Actively seek feedback and demonstrate the ability to learn, adapt and improve performance</w:t>
      </w:r>
    </w:p>
    <w:p w:rsidRPr="00652B31" w:rsidR="00652B31" w:rsidP="00652B31" w:rsidRDefault="00652B31" w14:paraId="0AF57018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Take accountability for timekeeping, conduct, and adherence to policies and procedures</w:t>
      </w:r>
    </w:p>
    <w:p w:rsidR="00652B31" w:rsidP="00652B31" w:rsidRDefault="00652B31" w14:paraId="63490B85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</w:p>
    <w:p w:rsidRPr="00652B31" w:rsidR="00652B31" w:rsidP="00652B31" w:rsidRDefault="00652B31" w14:paraId="3CC07867" w14:textId="031BF9C1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Knowledge, Skills &amp; Experience (Know How)</w:t>
      </w:r>
    </w:p>
    <w:p w:rsidRPr="00652B31" w:rsidR="00652B31" w:rsidP="00652B31" w:rsidRDefault="00652B31" w14:paraId="3ED7D02C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Our Approach</w:t>
      </w:r>
    </w:p>
    <w:p w:rsidRPr="00652B31" w:rsidR="00652B31" w:rsidP="00652B31" w:rsidRDefault="00652B31" w14:paraId="785A1022" w14:textId="5594C33F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We are looking for individuals with the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right behaviours, mindset and potential to succeed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.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No prior security experience is required</w:t>
      </w:r>
      <w:r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 xml:space="preserve"> -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full training will be provided.</w:t>
      </w:r>
    </w:p>
    <w:p w:rsidRPr="00652B31" w:rsidR="00652B31" w:rsidP="00652B31" w:rsidRDefault="00652B31" w14:paraId="3229D4A0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Candidates will be assessed on their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aptitude, judgement, and behavioural fit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, rather than technical knowledge.</w:t>
      </w:r>
    </w:p>
    <w:p w:rsidRPr="00652B31" w:rsidR="00652B31" w:rsidP="00652B31" w:rsidRDefault="00652B31" w14:paraId="5C37D352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Skills &amp; Capabilities (Essential)</w:t>
      </w:r>
    </w:p>
    <w:p w:rsidRPr="00652B31" w:rsidR="00652B31" w:rsidP="00652B31" w:rsidRDefault="00652B31" w14:paraId="64B2CA54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Ability to maintain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high levels of attention to detail and vigilance</w:t>
      </w:r>
    </w:p>
    <w:p w:rsidRPr="00652B31" w:rsidR="00652B31" w:rsidP="00652B31" w:rsidRDefault="00652B31" w14:paraId="3A08D4AE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Clear and confident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communication skills</w:t>
      </w:r>
    </w:p>
    <w:p w:rsidRPr="00652B31" w:rsidR="00652B31" w:rsidP="00652B31" w:rsidRDefault="00652B31" w14:paraId="7FD3DAB8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Ability to remain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calm and composed under pressure</w:t>
      </w:r>
    </w:p>
    <w:p w:rsidRPr="00652B31" w:rsidR="00652B31" w:rsidP="00652B31" w:rsidRDefault="00652B31" w14:paraId="7D7AB7EE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Strong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interpersonal skills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and ability to engage with a wide range of people</w:t>
      </w:r>
    </w:p>
    <w:p w:rsidRPr="00652B31" w:rsidR="00652B31" w:rsidP="00652B31" w:rsidRDefault="00652B31" w14:paraId="67EF25A9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Ability to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follow procedures precisely</w:t>
      </w: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while applying sound judgement</w:t>
      </w:r>
    </w:p>
    <w:p w:rsidRPr="00652B31" w:rsidR="00652B31" w:rsidP="00652B31" w:rsidRDefault="00652B31" w14:paraId="5C84BC81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Willingness and ability to work in a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fast-paced, safety-critical environment</w:t>
      </w:r>
    </w:p>
    <w:p w:rsidRPr="00652B31" w:rsidR="00652B31" w:rsidP="00652B31" w:rsidRDefault="00652B31" w14:paraId="6B408138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Openness to learning and successfully completing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structured training and assessments</w:t>
      </w:r>
    </w:p>
    <w:p w:rsidRPr="00652B31" w:rsidR="00652B31" w:rsidP="00652B31" w:rsidRDefault="00652B31" w14:paraId="24AA31D0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Ability to pass required </w:t>
      </w: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aptitude testing and pre-employment screening</w:t>
      </w:r>
    </w:p>
    <w:p w:rsidRPr="00652B31" w:rsidR="00652B31" w:rsidP="00652B31" w:rsidRDefault="00652B31" w14:paraId="7F9A62A0" w14:textId="77777777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Experience (Desirable, Not Essential)</w:t>
      </w:r>
    </w:p>
    <w:p w:rsidRPr="00652B31" w:rsidR="00652B31" w:rsidP="00652B31" w:rsidRDefault="00652B31" w14:paraId="60C682A4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Experience in a customer-facing, operational, or regulated environment</w:t>
      </w:r>
    </w:p>
    <w:p w:rsidRPr="00652B31" w:rsidR="00652B31" w:rsidP="00652B31" w:rsidRDefault="00652B31" w14:paraId="3A8ECAC9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Exposure to security, safety, or compliance-based roles</w:t>
      </w:r>
    </w:p>
    <w:p w:rsidRPr="00652B31" w:rsidR="00652B31" w:rsidP="00652B31" w:rsidRDefault="00652B31" w14:paraId="73183B47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7"/>
          <w:szCs w:val="27"/>
          <w:lang w:eastAsia="en-GB"/>
          <w14:ligatures w14:val="none"/>
        </w:rPr>
        <w:t>Behavioural Requirements (Applied Competence)</w:t>
      </w:r>
    </w:p>
    <w:p w:rsidRPr="00652B31" w:rsidR="00652B31" w:rsidP="00652B31" w:rsidRDefault="00652B31" w14:paraId="03A6F866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The role requires consistent demonstration of the following:</w:t>
      </w:r>
    </w:p>
    <w:p w:rsidRPr="00652B31" w:rsidR="00652B31" w:rsidP="00652B31" w:rsidRDefault="00652B31" w14:paraId="37942038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Vigilance &amp; Attention to Detail</w:t>
      </w:r>
    </w:p>
    <w:p w:rsidRPr="00652B31" w:rsidR="00652B31" w:rsidP="00652B31" w:rsidRDefault="00652B31" w14:paraId="48A4E2E7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Professionalism &amp; Integrity</w:t>
      </w:r>
    </w:p>
    <w:p w:rsidRPr="00652B31" w:rsidR="00652B31" w:rsidP="00652B31" w:rsidRDefault="00652B31" w14:paraId="78A19A98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Empathy &amp; Interpersonal Effectiveness</w:t>
      </w:r>
    </w:p>
    <w:p w:rsidRPr="00652B31" w:rsidR="00652B31" w:rsidP="00652B31" w:rsidRDefault="00652B31" w14:paraId="6AB4C1E3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Communication &amp; Influencing</w:t>
      </w:r>
    </w:p>
    <w:p w:rsidRPr="00652B31" w:rsidR="00652B31" w:rsidP="00652B31" w:rsidRDefault="00652B31" w14:paraId="337F074B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Ownership &amp; Accountability</w:t>
      </w:r>
    </w:p>
    <w:p w:rsidRPr="00652B31" w:rsidR="00652B31" w:rsidP="00652B31" w:rsidRDefault="00652B31" w14:paraId="2B479C51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Resilience &amp; Conflict Handling</w:t>
      </w:r>
    </w:p>
    <w:p w:rsidRPr="00652B31" w:rsidR="00652B31" w:rsidP="00652B31" w:rsidRDefault="00652B31" w14:paraId="7544A19F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Teamwork &amp; Collaboration</w:t>
      </w:r>
    </w:p>
    <w:p w:rsidRPr="00652B31" w:rsidR="00652B31" w:rsidP="00652B31" w:rsidRDefault="00652B31" w14:paraId="64F93490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 xml:space="preserve">Adaptability &amp; </w:t>
      </w:r>
      <w:commentRangeStart w:id="4"/>
      <w:r w:rsidRPr="00652B31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Learning</w:t>
      </w:r>
      <w:commentRangeEnd w:id="4"/>
      <w:r w:rsidR="007174F9">
        <w:rPr>
          <w:rStyle w:val="CommentReference"/>
        </w:rPr>
        <w:commentReference w:id="4"/>
      </w:r>
    </w:p>
    <w:p w:rsidR="00652B31" w:rsidRDefault="00652B31" w14:paraId="0245608F" w14:textId="77777777"/>
    <w:sectPr w:rsidR="00652B3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B" w:author="Karlie Butcher" w:date="2026-06-03T16:26:00Z" w:id="1">
    <w:p w:rsidR="0015026F" w:rsidP="0015026F" w:rsidRDefault="0015026F" w14:paraId="17DC136D" w14:textId="77777777">
      <w:pPr>
        <w:pStyle w:val="CommentText"/>
      </w:pPr>
      <w:r>
        <w:rPr>
          <w:rStyle w:val="CommentReference"/>
        </w:rPr>
        <w:annotationRef/>
      </w:r>
      <w:r>
        <w:t xml:space="preserve">We don’t currently have official development opportunities for staff group - unless something is imminent </w:t>
      </w:r>
    </w:p>
  </w:comment>
  <w:comment w:initials="KB" w:author="Karlie Butcher" w:date="2026-06-03T16:32:00Z" w:id="4">
    <w:p w:rsidR="007174F9" w:rsidP="007174F9" w:rsidRDefault="007174F9" w14:paraId="540A95F3" w14:textId="77777777">
      <w:pPr>
        <w:pStyle w:val="CommentText"/>
      </w:pPr>
      <w:r>
        <w:rPr>
          <w:rStyle w:val="CommentReference"/>
        </w:rPr>
        <w:annotationRef/>
      </w:r>
      <w:r>
        <w:t>Spoke to Jo - from a compliance point of view need to put in about vetting process, residency and 5 year checkable history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7DC136D"/>
  <w15:commentEx w15:done="0" w15:paraId="540A95F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E006E1" w16cex:dateUtc="2026-06-03T15:26:00Z"/>
  <w16cex:commentExtensible w16cex:durableId="7FFA9900" w16cex:dateUtc="2026-06-03T15:3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DC136D" w16cid:durableId="59E006E1"/>
  <w16cid:commentId w16cid:paraId="540A95F3" w16cid:durableId="7FFA99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5A3"/>
    <w:multiLevelType w:val="multilevel"/>
    <w:tmpl w:val="D2D6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6CC6A3A"/>
    <w:multiLevelType w:val="multilevel"/>
    <w:tmpl w:val="E77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82D4C78"/>
    <w:multiLevelType w:val="multilevel"/>
    <w:tmpl w:val="9B06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191AB0"/>
    <w:multiLevelType w:val="multilevel"/>
    <w:tmpl w:val="FBD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2AF0344"/>
    <w:multiLevelType w:val="multilevel"/>
    <w:tmpl w:val="DFAC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3B000DB"/>
    <w:multiLevelType w:val="multilevel"/>
    <w:tmpl w:val="F41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A77D12"/>
    <w:multiLevelType w:val="multilevel"/>
    <w:tmpl w:val="B9A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4AD53E5"/>
    <w:multiLevelType w:val="multilevel"/>
    <w:tmpl w:val="7EE2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C5E7233"/>
    <w:multiLevelType w:val="multilevel"/>
    <w:tmpl w:val="9DC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42A1FA7"/>
    <w:multiLevelType w:val="multilevel"/>
    <w:tmpl w:val="EF02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78D1B3E"/>
    <w:multiLevelType w:val="multilevel"/>
    <w:tmpl w:val="860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81175615">
    <w:abstractNumId w:val="0"/>
  </w:num>
  <w:num w:numId="2" w16cid:durableId="528103066">
    <w:abstractNumId w:val="8"/>
  </w:num>
  <w:num w:numId="3" w16cid:durableId="326245969">
    <w:abstractNumId w:val="10"/>
  </w:num>
  <w:num w:numId="4" w16cid:durableId="1729379984">
    <w:abstractNumId w:val="2"/>
  </w:num>
  <w:num w:numId="5" w16cid:durableId="1567913946">
    <w:abstractNumId w:val="9"/>
  </w:num>
  <w:num w:numId="6" w16cid:durableId="1366058028">
    <w:abstractNumId w:val="7"/>
  </w:num>
  <w:num w:numId="7" w16cid:durableId="1799369375">
    <w:abstractNumId w:val="5"/>
  </w:num>
  <w:num w:numId="8" w16cid:durableId="1503936010">
    <w:abstractNumId w:val="6"/>
  </w:num>
  <w:num w:numId="9" w16cid:durableId="867720679">
    <w:abstractNumId w:val="1"/>
  </w:num>
  <w:num w:numId="10" w16cid:durableId="126359177">
    <w:abstractNumId w:val="3"/>
  </w:num>
  <w:num w:numId="11" w16cid:durableId="2084179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ie Butcher">
    <w15:presenceInfo w15:providerId="AD" w15:userId="S::Karlie.Butcher@birminghamairport.co.uk::1e5e19e3-9257-4b10-b34a-f76929a445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31"/>
    <w:rsid w:val="0006518B"/>
    <w:rsid w:val="000C4688"/>
    <w:rsid w:val="0015026F"/>
    <w:rsid w:val="0028306B"/>
    <w:rsid w:val="002B694C"/>
    <w:rsid w:val="00652B31"/>
    <w:rsid w:val="007174F9"/>
    <w:rsid w:val="008F1584"/>
    <w:rsid w:val="00B30901"/>
    <w:rsid w:val="00EC1E2E"/>
    <w:rsid w:val="0432DC65"/>
    <w:rsid w:val="2DF09B64"/>
    <w:rsid w:val="47F717A7"/>
    <w:rsid w:val="4818D48C"/>
    <w:rsid w:val="51320A45"/>
    <w:rsid w:val="7920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3C94"/>
  <w15:chartTrackingRefBased/>
  <w15:docId w15:val="{3E671274-4A00-4FA2-81C4-4069FE6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B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2B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2B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2B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2B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2B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2B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2B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2B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2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B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2B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B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2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B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2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B3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1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5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F1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15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Craig Hodgskinson</dc:creator>
  <keywords/>
  <dc:description/>
  <lastModifiedBy>Karlie Butcher</lastModifiedBy>
  <revision>10</revision>
  <dcterms:created xsi:type="dcterms:W3CDTF">2026-06-03T15:23:00.0000000Z</dcterms:created>
  <dcterms:modified xsi:type="dcterms:W3CDTF">2026-06-08T07:29:01.2802402Z</dcterms:modified>
</coreProperties>
</file>